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4E3" w:rsidRDefault="004F14E3" w:rsidP="004F14E3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</w:p>
    <w:p w:rsidR="004F14E3" w:rsidRDefault="00BE5F94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АНКЕТА</w:t>
      </w:r>
      <w:r w:rsidR="004F14E3">
        <w:rPr>
          <w:rFonts w:eastAsia="Times New Roman"/>
          <w:b/>
          <w:sz w:val="28"/>
          <w:szCs w:val="28"/>
        </w:rPr>
        <w:t xml:space="preserve"> </w:t>
      </w:r>
    </w:p>
    <w:p w:rsidR="004F14E3" w:rsidRPr="004F14E3" w:rsidRDefault="004F14E3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ДЛЯ ОПРЕДЕЛЕНИЯ УРОВНЯ БЕЗОПАСНОСТИ ОПАСНЫХ ОБЪЕКТОВ</w:t>
      </w: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 xml:space="preserve">Для опасных производственных объектов типов 3.1 и 3.2 с приоритетным 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>признаком опасности 2.1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BB0DA2" w:rsidRPr="00E84813" w:rsidRDefault="00E056F6" w:rsidP="004F14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Участок комплексной подготовки газа </w:t>
      </w:r>
      <w:proofErr w:type="spellStart"/>
      <w:r>
        <w:rPr>
          <w:b/>
          <w:sz w:val="24"/>
          <w:szCs w:val="24"/>
        </w:rPr>
        <w:t>Средневилюйского</w:t>
      </w:r>
      <w:proofErr w:type="spellEnd"/>
      <w:r w:rsidR="00BB0DA2">
        <w:rPr>
          <w:b/>
          <w:sz w:val="24"/>
          <w:szCs w:val="24"/>
        </w:rPr>
        <w:t xml:space="preserve"> </w:t>
      </w:r>
      <w:r w:rsidR="002A5DCD">
        <w:rPr>
          <w:b/>
          <w:sz w:val="24"/>
          <w:szCs w:val="24"/>
        </w:rPr>
        <w:t>газоконденсатного месторож</w:t>
      </w:r>
      <w:bookmarkStart w:id="0" w:name="_GoBack"/>
      <w:bookmarkEnd w:id="0"/>
      <w:r w:rsidR="002A5DCD">
        <w:rPr>
          <w:b/>
          <w:sz w:val="24"/>
          <w:szCs w:val="24"/>
        </w:rPr>
        <w:t>дения</w:t>
      </w:r>
    </w:p>
    <w:p w:rsidR="004F14E3" w:rsidRDefault="004F14E3" w:rsidP="004F14E3">
      <w:pPr>
        <w:jc w:val="center"/>
        <w:rPr>
          <w:sz w:val="24"/>
          <w:szCs w:val="24"/>
        </w:rPr>
      </w:pPr>
    </w:p>
    <w:p w:rsidR="004F14E3" w:rsidRPr="00E84813" w:rsidRDefault="004F14E3" w:rsidP="004F14E3">
      <w:pPr>
        <w:jc w:val="center"/>
        <w:rPr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48"/>
        <w:gridCol w:w="794"/>
        <w:gridCol w:w="9"/>
        <w:gridCol w:w="47"/>
        <w:gridCol w:w="567"/>
        <w:gridCol w:w="1117"/>
        <w:gridCol w:w="17"/>
      </w:tblGrid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2"/>
          </w:tcPr>
          <w:p w:rsidR="004F14E3" w:rsidRPr="00E84813" w:rsidRDefault="00CC41EA" w:rsidP="00E056F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E056F6">
              <w:rPr>
                <w:rFonts w:eastAsia="Times New Roman"/>
              </w:rPr>
              <w:t>97</w:t>
            </w:r>
          </w:p>
        </w:tc>
        <w:tc>
          <w:tcPr>
            <w:tcW w:w="174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2"/>
          </w:tcPr>
          <w:p w:rsidR="004F14E3" w:rsidRPr="00E84813" w:rsidRDefault="008443A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FA0505">
              <w:rPr>
                <w:rFonts w:eastAsia="Times New Roman"/>
              </w:rPr>
              <w:t>7</w:t>
            </w:r>
          </w:p>
        </w:tc>
        <w:tc>
          <w:tcPr>
            <w:tcW w:w="174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2"/>
          </w:tcPr>
          <w:p w:rsidR="004F14E3" w:rsidRPr="00E84813" w:rsidRDefault="00CC41EA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4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2"/>
          </w:tcPr>
          <w:p w:rsidR="004F14E3" w:rsidRPr="00E84813" w:rsidRDefault="00CC41EA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4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2"/>
          </w:tcPr>
          <w:p w:rsidR="004F14E3" w:rsidRPr="00E84813" w:rsidRDefault="00CC41EA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4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2"/>
          </w:tcPr>
          <w:p w:rsidR="004F14E3" w:rsidRPr="00E84813" w:rsidRDefault="00994051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4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2"/>
          </w:tcPr>
          <w:p w:rsidR="004F14E3" w:rsidRPr="00E84813" w:rsidRDefault="00994051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4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994051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994051" w:rsidRPr="00E84813" w:rsidRDefault="00994051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</w:tcPr>
          <w:p w:rsidR="00994051" w:rsidRPr="00E84813" w:rsidRDefault="00994051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2"/>
          </w:tcPr>
          <w:p w:rsidR="00994051" w:rsidRPr="00E84813" w:rsidRDefault="00994051" w:rsidP="0095011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4"/>
            <w:vMerge w:val="restart"/>
          </w:tcPr>
          <w:p w:rsidR="00994051" w:rsidRPr="00E84813" w:rsidRDefault="00994051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994051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994051" w:rsidRPr="00E84813" w:rsidRDefault="00994051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</w:tcPr>
          <w:p w:rsidR="00994051" w:rsidRPr="00E84813" w:rsidRDefault="00994051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2"/>
          </w:tcPr>
          <w:p w:rsidR="00994051" w:rsidRPr="00E84813" w:rsidRDefault="00994051" w:rsidP="0095011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4"/>
            <w:vMerge/>
          </w:tcPr>
          <w:p w:rsidR="00994051" w:rsidRPr="00E84813" w:rsidRDefault="00994051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94051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994051" w:rsidRPr="00E84813" w:rsidRDefault="00994051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</w:tcPr>
          <w:p w:rsidR="00994051" w:rsidRPr="00E84813" w:rsidRDefault="00994051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2"/>
          </w:tcPr>
          <w:p w:rsidR="00994051" w:rsidRPr="00E84813" w:rsidRDefault="00994051" w:rsidP="0095011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4"/>
            <w:vMerge/>
          </w:tcPr>
          <w:p w:rsidR="00994051" w:rsidRPr="00E84813" w:rsidRDefault="00994051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2"/>
          </w:tcPr>
          <w:p w:rsidR="004F14E3" w:rsidRPr="00125301" w:rsidRDefault="006B016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125301">
              <w:rPr>
                <w:rFonts w:eastAsia="Times New Roman"/>
              </w:rPr>
              <w:t>Н</w:t>
            </w:r>
            <w:r w:rsidR="00994051" w:rsidRPr="00125301">
              <w:rPr>
                <w:rFonts w:eastAsia="Times New Roman"/>
              </w:rPr>
              <w:t>е</w:t>
            </w:r>
            <w:r w:rsidRPr="00125301">
              <w:rPr>
                <w:rFonts w:eastAsia="Times New Roman"/>
              </w:rPr>
              <w:t xml:space="preserve"> требуется</w:t>
            </w:r>
          </w:p>
        </w:tc>
        <w:tc>
          <w:tcPr>
            <w:tcW w:w="1740" w:type="dxa"/>
            <w:gridSpan w:val="4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2"/>
          </w:tcPr>
          <w:p w:rsidR="004F14E3" w:rsidRPr="00E84813" w:rsidRDefault="00994051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740" w:type="dxa"/>
            <w:gridSpan w:val="4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2"/>
          </w:tcPr>
          <w:p w:rsidR="004F14E3" w:rsidRPr="00E84813" w:rsidRDefault="00994051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4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1.5.1.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8D546C">
              <w:rPr>
                <w:rStyle w:val="f"/>
                <w:rFonts w:eastAsia="Times New Roman"/>
              </w:rPr>
              <w:t>взрывопожароопасных</w:t>
            </w:r>
            <w:r w:rsidRPr="008D546C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851" w:type="dxa"/>
            <w:gridSpan w:val="3"/>
          </w:tcPr>
          <w:p w:rsidR="004F14E3" w:rsidRPr="00125301" w:rsidRDefault="006B016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125301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3"/>
            <w:vMerge w:val="restart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«есть», «в стадии оформления»,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tcBorders>
              <w:bottom w:val="single" w:sz="4" w:space="0" w:color="000000"/>
            </w:tcBorders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1.5.2.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851" w:type="dxa"/>
            <w:gridSpan w:val="3"/>
          </w:tcPr>
          <w:p w:rsidR="004F14E3" w:rsidRPr="00125301" w:rsidRDefault="006B016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125301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3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 w:val="restart"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1.5.3.</w:t>
            </w:r>
          </w:p>
        </w:tc>
        <w:tc>
          <w:tcPr>
            <w:tcW w:w="6189" w:type="dxa"/>
            <w:vMerge w:val="restart"/>
          </w:tcPr>
          <w:p w:rsidR="004F14E3" w:rsidRDefault="004F14E3" w:rsidP="00974343">
            <w:r w:rsidRPr="009C6146">
              <w:t>Лицензия на осуществление деятельности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взрывчатых материалов промышленного назначения, пиротехнических изделий IV и V классов в соответствии с национальным стандартом, применение взрывчатых материалов промышленного назначения, пиротехнических изделий IV и V классов в соответствии с техническим регламентом.</w:t>
            </w:r>
          </w:p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51" w:type="dxa"/>
            <w:gridSpan w:val="3"/>
          </w:tcPr>
          <w:p w:rsidR="004F14E3" w:rsidRPr="00125301" w:rsidRDefault="006B016B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125301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3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5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3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5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3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85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3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trHeight w:val="950"/>
        </w:trPr>
        <w:tc>
          <w:tcPr>
            <w:tcW w:w="1101" w:type="dxa"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1.6.</w:t>
            </w:r>
          </w:p>
        </w:tc>
        <w:tc>
          <w:tcPr>
            <w:tcW w:w="8788" w:type="dxa"/>
            <w:gridSpan w:val="8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BE2178" w:rsidRPr="00BE2178" w:rsidTr="00BE2178">
        <w:trPr>
          <w:gridAfter w:val="1"/>
          <w:wAfter w:w="17" w:type="dxa"/>
        </w:trPr>
        <w:tc>
          <w:tcPr>
            <w:tcW w:w="1101" w:type="dxa"/>
          </w:tcPr>
          <w:p w:rsidR="00BE2178" w:rsidRPr="00E84813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2"/>
          </w:tcPr>
          <w:p w:rsidR="00BE2178" w:rsidRPr="00BE2178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2178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3"/>
          </w:tcPr>
          <w:p w:rsidR="00BE2178" w:rsidRPr="00BE2178" w:rsidRDefault="008137C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</w:t>
            </w:r>
          </w:p>
        </w:tc>
        <w:tc>
          <w:tcPr>
            <w:tcW w:w="1684" w:type="dxa"/>
            <w:gridSpan w:val="2"/>
          </w:tcPr>
          <w:p w:rsidR="00BE2178" w:rsidRPr="00BE2178" w:rsidRDefault="00BE2178" w:rsidP="00BE2178">
            <w:pPr>
              <w:suppressAutoHyphens/>
              <w:snapToGrid w:val="0"/>
              <w:jc w:val="center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3"/>
          </w:tcPr>
          <w:p w:rsidR="004F14E3" w:rsidRPr="00E84813" w:rsidRDefault="008137C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90</w:t>
            </w:r>
          </w:p>
        </w:tc>
        <w:tc>
          <w:tcPr>
            <w:tcW w:w="1684" w:type="dxa"/>
            <w:gridSpan w:val="2"/>
          </w:tcPr>
          <w:p w:rsidR="004F14E3" w:rsidRPr="00E84813" w:rsidRDefault="007D6246" w:rsidP="007D624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число 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  <w:tc>
          <w:tcPr>
            <w:tcW w:w="850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684" w:type="dxa"/>
            <w:gridSpan w:val="2"/>
          </w:tcPr>
          <w:p w:rsidR="004F14E3" w:rsidRPr="00E84813" w:rsidRDefault="007D624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8771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  <w:r w:rsidR="00994051">
              <w:rPr>
                <w:rFonts w:eastAsia="Times New Roman"/>
              </w:rPr>
              <w:t xml:space="preserve">                                                        есть</w:t>
            </w:r>
          </w:p>
        </w:tc>
      </w:tr>
      <w:tr w:rsidR="004F14E3" w:rsidRPr="00E84813" w:rsidTr="00994051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локализации и ликвидации аварийных ситуаций (план ликвидации аварий, инструкция по ликвидации аварийных ситуаций), согласованный и утвержденный территориальным органом Ростехнадзора</w:t>
            </w:r>
          </w:p>
        </w:tc>
        <w:tc>
          <w:tcPr>
            <w:tcW w:w="1417" w:type="dxa"/>
            <w:gridSpan w:val="4"/>
          </w:tcPr>
          <w:p w:rsidR="004F14E3" w:rsidRPr="00E84813" w:rsidRDefault="00994051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117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94051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1417" w:type="dxa"/>
            <w:gridSpan w:val="4"/>
          </w:tcPr>
          <w:p w:rsidR="004F14E3" w:rsidRPr="00E84813" w:rsidRDefault="00994051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117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94051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системе сбора информации о произошедших инцидентах и авариях и анализе этой информации [А, ПБ, ТР]</w:t>
            </w:r>
          </w:p>
        </w:tc>
        <w:tc>
          <w:tcPr>
            <w:tcW w:w="1417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117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8771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  <w:r w:rsidR="00994051">
              <w:rPr>
                <w:rFonts w:eastAsia="Times New Roman"/>
                <w:color w:val="000000"/>
              </w:rPr>
              <w:t xml:space="preserve">           есть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3"/>
          </w:tcPr>
          <w:p w:rsidR="004F14E3" w:rsidRPr="00E84813" w:rsidRDefault="00994051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  <w:tc>
          <w:tcPr>
            <w:tcW w:w="850" w:type="dxa"/>
            <w:gridSpan w:val="3"/>
          </w:tcPr>
          <w:p w:rsidR="004F14E3" w:rsidRPr="00E84813" w:rsidRDefault="00994051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94051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994051" w:rsidRPr="00E84813" w:rsidRDefault="00994051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1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994051" w:rsidRPr="00E84813" w:rsidRDefault="00994051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3"/>
          </w:tcPr>
          <w:p w:rsidR="00994051" w:rsidRPr="00E84813" w:rsidRDefault="00994051" w:rsidP="0095011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 w:val="restart"/>
          </w:tcPr>
          <w:p w:rsidR="00994051" w:rsidRPr="00E84813" w:rsidRDefault="00994051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994051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994051" w:rsidRPr="00E84813" w:rsidRDefault="00994051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</w:t>
            </w:r>
            <w:r>
              <w:rPr>
                <w:rFonts w:eastAsia="Times New Roman"/>
                <w:color w:val="000000"/>
              </w:rPr>
              <w:t>.2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994051" w:rsidRPr="00E84813" w:rsidRDefault="00994051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3"/>
          </w:tcPr>
          <w:p w:rsidR="00994051" w:rsidRPr="00E84813" w:rsidRDefault="00994051" w:rsidP="0095011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994051" w:rsidRPr="00E84813" w:rsidRDefault="00994051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94051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994051" w:rsidRPr="00E84813" w:rsidRDefault="00994051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3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994051" w:rsidRPr="00E84813" w:rsidRDefault="00994051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3"/>
          </w:tcPr>
          <w:p w:rsidR="00994051" w:rsidRPr="00E84813" w:rsidRDefault="00994051" w:rsidP="0095011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994051" w:rsidRPr="00E84813" w:rsidRDefault="00994051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994051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994051" w:rsidRPr="00E84813" w:rsidRDefault="00994051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2"/>
          </w:tcPr>
          <w:p w:rsidR="00994051" w:rsidRPr="00E84813" w:rsidRDefault="00994051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3"/>
          </w:tcPr>
          <w:p w:rsidR="00994051" w:rsidRPr="00E84813" w:rsidRDefault="00994051" w:rsidP="0095011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994051" w:rsidRPr="00E84813" w:rsidRDefault="00994051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4F14E3" w:rsidRDefault="004F14E3" w:rsidP="004F14E3">
      <w:pPr>
        <w:jc w:val="center"/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</w:tcPr>
          <w:p w:rsidR="004F14E3" w:rsidRPr="00E84813" w:rsidRDefault="005648D8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</w:tcPr>
          <w:p w:rsidR="004F14E3" w:rsidRPr="00E84813" w:rsidRDefault="005648D8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648D8" w:rsidRPr="00E84813" w:rsidTr="00974343">
        <w:tc>
          <w:tcPr>
            <w:tcW w:w="1101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</w:tcPr>
          <w:p w:rsidR="005648D8" w:rsidRPr="00E84813" w:rsidRDefault="005648D8" w:rsidP="000C44E8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648D8" w:rsidRPr="00E84813" w:rsidTr="00974343">
        <w:tc>
          <w:tcPr>
            <w:tcW w:w="1101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</w:tcPr>
          <w:p w:rsidR="005648D8" w:rsidRPr="00E84813" w:rsidRDefault="005648D8" w:rsidP="000C44E8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648D8" w:rsidRPr="00E84813" w:rsidTr="00974343">
        <w:tc>
          <w:tcPr>
            <w:tcW w:w="1101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</w:tcPr>
          <w:p w:rsidR="005648D8" w:rsidRPr="00E84813" w:rsidRDefault="005648D8" w:rsidP="000C44E8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648D8" w:rsidRPr="00E84813" w:rsidTr="00974343">
        <w:tc>
          <w:tcPr>
            <w:tcW w:w="1101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</w:tcPr>
          <w:p w:rsidR="005648D8" w:rsidRPr="00E84813" w:rsidRDefault="005648D8" w:rsidP="000C44E8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648D8" w:rsidRPr="00E84813" w:rsidTr="00974343">
        <w:tc>
          <w:tcPr>
            <w:tcW w:w="1101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</w:tcPr>
          <w:p w:rsidR="005648D8" w:rsidRPr="00E84813" w:rsidRDefault="005648D8" w:rsidP="000C44E8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648D8" w:rsidRPr="00E84813" w:rsidTr="00974343">
        <w:tc>
          <w:tcPr>
            <w:tcW w:w="1101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</w:tcPr>
          <w:p w:rsidR="005648D8" w:rsidRPr="00E84813" w:rsidRDefault="005648D8" w:rsidP="000C44E8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</w:tcPr>
          <w:p w:rsidR="004F14E3" w:rsidRPr="00E84813" w:rsidRDefault="005648D8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1684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</w:tcPr>
          <w:p w:rsidR="004F14E3" w:rsidRPr="00E84813" w:rsidRDefault="005648D8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684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</w:tcPr>
          <w:p w:rsidR="004F14E3" w:rsidRPr="00E84813" w:rsidRDefault="005648D8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648D8" w:rsidRPr="00E84813" w:rsidTr="00974343">
        <w:tc>
          <w:tcPr>
            <w:tcW w:w="1101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</w:tcPr>
          <w:p w:rsidR="005648D8" w:rsidRDefault="005648D8">
            <w:r w:rsidRPr="00522B66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648D8" w:rsidRPr="00E84813" w:rsidTr="00974343">
        <w:tc>
          <w:tcPr>
            <w:tcW w:w="1101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</w:tcPr>
          <w:p w:rsidR="005648D8" w:rsidRDefault="005648D8">
            <w:r w:rsidRPr="00522B66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648D8" w:rsidRPr="00E84813" w:rsidTr="00974343">
        <w:tc>
          <w:tcPr>
            <w:tcW w:w="1101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</w:tcPr>
          <w:p w:rsidR="005648D8" w:rsidRDefault="005648D8">
            <w:r w:rsidRPr="00522B66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5648D8" w:rsidRPr="00E84813" w:rsidRDefault="005648D8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Pr="00E84813" w:rsidRDefault="004F14E3" w:rsidP="004F14E3">
      <w:pPr>
        <w:pStyle w:val="a5"/>
        <w:spacing w:before="0" w:after="120"/>
        <w:ind w:left="0"/>
        <w:rPr>
          <w:sz w:val="16"/>
          <w:szCs w:val="16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</w:p>
    <w:p w:rsidR="004F14E3" w:rsidRDefault="004F14E3" w:rsidP="00BE5F94">
      <w:pPr>
        <w:rPr>
          <w:b/>
          <w:sz w:val="24"/>
          <w:szCs w:val="24"/>
        </w:rPr>
      </w:pPr>
    </w:p>
    <w:p w:rsidR="00BE5F94" w:rsidRDefault="00BE5F94" w:rsidP="00BE5F94">
      <w:pPr>
        <w:rPr>
          <w:b/>
          <w:sz w:val="24"/>
          <w:szCs w:val="24"/>
        </w:rPr>
      </w:pPr>
    </w:p>
    <w:p w:rsidR="006C5449" w:rsidRDefault="006C5449" w:rsidP="006C544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6C5449" w:rsidRDefault="006C5449" w:rsidP="006C5449">
      <w:pPr>
        <w:pStyle w:val="a5"/>
        <w:spacing w:before="0" w:after="120"/>
        <w:ind w:left="0"/>
        <w:rPr>
          <w:color w:val="000000"/>
          <w:szCs w:val="24"/>
        </w:rPr>
      </w:pPr>
    </w:p>
    <w:tbl>
      <w:tblPr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091"/>
        <w:gridCol w:w="10"/>
        <w:gridCol w:w="6228"/>
        <w:gridCol w:w="10"/>
        <w:gridCol w:w="283"/>
        <w:gridCol w:w="10"/>
        <w:gridCol w:w="547"/>
        <w:gridCol w:w="10"/>
        <w:gridCol w:w="274"/>
        <w:gridCol w:w="10"/>
        <w:gridCol w:w="1407"/>
        <w:gridCol w:w="10"/>
      </w:tblGrid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Резервирование систем обеспечения опасного объекта [ЧС, ПБ, </w:t>
            </w:r>
            <w:proofErr w:type="gramStart"/>
            <w:r>
              <w:rPr>
                <w:rFonts w:eastAsia="Times New Roman"/>
                <w:color w:val="000000"/>
              </w:rPr>
              <w:t>ТР</w:t>
            </w:r>
            <w:proofErr w:type="gramEnd"/>
            <w:r>
              <w:rPr>
                <w:rFonts w:eastAsia="Times New Roman"/>
                <w:color w:val="000000"/>
              </w:rPr>
              <w:t>, Т]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1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639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639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3.2.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Выполнение предписаний МЧС России (в области ГО ЧС), выданных по итогам последней плановой проверки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]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  <w:r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171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число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639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3.3.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Наличие документации по гражданской обороне, предупреждению и ликвидации чрезвычайных ситуаций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24.08.2011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3.5.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Финансовые и материальные ресурсы для локализации и ликвидации последствий аварий [А,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Р, Б]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Сведения о противоаварийной подготовке персонала [А, ПБ, ЧС, </w:t>
            </w:r>
            <w:proofErr w:type="gramStart"/>
            <w:r>
              <w:rPr>
                <w:rFonts w:eastAsia="Times New Roman"/>
                <w:color w:val="000000"/>
              </w:rPr>
              <w:t>ТР</w:t>
            </w:r>
            <w:proofErr w:type="gramEnd"/>
            <w:r>
              <w:rPr>
                <w:rFonts w:eastAsia="Times New Roman"/>
                <w:color w:val="000000"/>
              </w:rPr>
              <w:t>, К]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3.7.</w:t>
            </w:r>
          </w:p>
        </w:tc>
        <w:tc>
          <w:tcPr>
            <w:tcW w:w="87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Силы и средства ликвидации аварии, аварийно-спасательные и другие службы обеспечения промышленной безопасности и защиты в ЧС [А, 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3.8.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Порядок взаимодействия сил и средств организации с другими организациями по предупреждению, локализации и ликвидации аварий [ПБ,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lastRenderedPageBreak/>
              <w:t>3.9.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Технические системы оповещения [ПБ,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  <w:tr w:rsidR="006C5449" w:rsidTr="006C5449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449" w:rsidRDefault="006C5449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6C5449" w:rsidTr="006C5449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3.10.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6C5449" w:rsidTr="006C5449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C5449" w:rsidRDefault="006C5449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color w:val="000000"/>
              </w:rPr>
              <w:t>3.11.</w:t>
            </w:r>
          </w:p>
        </w:tc>
        <w:tc>
          <w:tcPr>
            <w:tcW w:w="8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6C5449" w:rsidRDefault="006C5449">
            <w:pPr>
              <w:suppressAutoHyphens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Меры по предотвращению проникновения посторонних лиц на опасный производственный объект</w:t>
            </w:r>
            <w:r>
              <w:rPr>
                <w:rFonts w:eastAsia="Times New Roman"/>
                <w:b/>
                <w:color w:val="000000"/>
              </w:rPr>
              <w:t xml:space="preserve"> [О,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6C5449" w:rsidTr="006C5449">
        <w:trPr>
          <w:gridBefore w:val="1"/>
          <w:wBefore w:w="10" w:type="dxa"/>
          <w:trHeight w:val="1658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6C5449" w:rsidTr="006C5449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6C5449" w:rsidTr="006C5449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suppressAutoHyphens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49" w:rsidRDefault="006C5449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46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5449" w:rsidRDefault="006C5449">
            <w:pPr>
              <w:rPr>
                <w:rFonts w:eastAsia="Times New Roman"/>
              </w:rPr>
            </w:pPr>
          </w:p>
        </w:tc>
      </w:tr>
    </w:tbl>
    <w:p w:rsidR="006C5449" w:rsidRDefault="006C5449" w:rsidP="006C5449"/>
    <w:p w:rsidR="006C5449" w:rsidRDefault="006C5449" w:rsidP="006C5449"/>
    <w:p w:rsidR="00BE5F94" w:rsidRDefault="00BE5F94"/>
    <w:p w:rsidR="00BE5F94" w:rsidRDefault="00BE5F94"/>
    <w:sectPr w:rsidR="00BE5F94" w:rsidSect="00F603E7">
      <w:footerReference w:type="default" r:id="rId7"/>
      <w:pgSz w:w="11906" w:h="16838"/>
      <w:pgMar w:top="851" w:right="851" w:bottom="851" w:left="107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78A" w:rsidRDefault="0005778A" w:rsidP="00BE5F94">
      <w:r>
        <w:separator/>
      </w:r>
    </w:p>
  </w:endnote>
  <w:endnote w:type="continuationSeparator" w:id="0">
    <w:p w:rsidR="0005778A" w:rsidRDefault="0005778A" w:rsidP="00BE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1297"/>
      <w:docPartObj>
        <w:docPartGallery w:val="Page Numbers (Bottom of Page)"/>
        <w:docPartUnique/>
      </w:docPartObj>
    </w:sdtPr>
    <w:sdtEndPr/>
    <w:sdtContent>
      <w:p w:rsidR="00BE5F94" w:rsidRDefault="0092442F">
        <w:pPr>
          <w:pStyle w:val="ab"/>
          <w:jc w:val="right"/>
        </w:pPr>
        <w:r>
          <w:fldChar w:fldCharType="begin"/>
        </w:r>
        <w:r w:rsidR="009446E9">
          <w:instrText xml:space="preserve"> PAGE   \* MERGEFORMAT </w:instrText>
        </w:r>
        <w:r>
          <w:fldChar w:fldCharType="separate"/>
        </w:r>
        <w:r w:rsidR="002A5D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5F94" w:rsidRDefault="00BE5F9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78A" w:rsidRDefault="0005778A" w:rsidP="00BE5F94">
      <w:r>
        <w:separator/>
      </w:r>
    </w:p>
  </w:footnote>
  <w:footnote w:type="continuationSeparator" w:id="0">
    <w:p w:rsidR="0005778A" w:rsidRDefault="0005778A" w:rsidP="00BE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4E3"/>
    <w:rsid w:val="000066D5"/>
    <w:rsid w:val="00016CBF"/>
    <w:rsid w:val="00056EFA"/>
    <w:rsid w:val="0005778A"/>
    <w:rsid w:val="00073D26"/>
    <w:rsid w:val="000D2082"/>
    <w:rsid w:val="00107D31"/>
    <w:rsid w:val="00125301"/>
    <w:rsid w:val="001316BE"/>
    <w:rsid w:val="001619A6"/>
    <w:rsid w:val="00186564"/>
    <w:rsid w:val="00194A65"/>
    <w:rsid w:val="001A5AB1"/>
    <w:rsid w:val="001E174D"/>
    <w:rsid w:val="002A5DCD"/>
    <w:rsid w:val="002D1A08"/>
    <w:rsid w:val="00310FC6"/>
    <w:rsid w:val="0032090B"/>
    <w:rsid w:val="00344E19"/>
    <w:rsid w:val="00345AD8"/>
    <w:rsid w:val="003915BE"/>
    <w:rsid w:val="003A2730"/>
    <w:rsid w:val="003F3B20"/>
    <w:rsid w:val="0046043A"/>
    <w:rsid w:val="004D476D"/>
    <w:rsid w:val="004F05A6"/>
    <w:rsid w:val="004F14E3"/>
    <w:rsid w:val="005648D8"/>
    <w:rsid w:val="005F2DF4"/>
    <w:rsid w:val="00640CBE"/>
    <w:rsid w:val="00695E56"/>
    <w:rsid w:val="006A7895"/>
    <w:rsid w:val="006B016B"/>
    <w:rsid w:val="006C5449"/>
    <w:rsid w:val="006D0EDA"/>
    <w:rsid w:val="006E6E60"/>
    <w:rsid w:val="00726674"/>
    <w:rsid w:val="007703CA"/>
    <w:rsid w:val="00787F80"/>
    <w:rsid w:val="007920DB"/>
    <w:rsid w:val="007D5BD9"/>
    <w:rsid w:val="007D6246"/>
    <w:rsid w:val="007F5DD3"/>
    <w:rsid w:val="008137C7"/>
    <w:rsid w:val="00815F9D"/>
    <w:rsid w:val="00820598"/>
    <w:rsid w:val="008443A6"/>
    <w:rsid w:val="00847CEE"/>
    <w:rsid w:val="00881A06"/>
    <w:rsid w:val="00892B45"/>
    <w:rsid w:val="009022C8"/>
    <w:rsid w:val="0092442F"/>
    <w:rsid w:val="00927328"/>
    <w:rsid w:val="0093757B"/>
    <w:rsid w:val="009446E9"/>
    <w:rsid w:val="00983583"/>
    <w:rsid w:val="00994051"/>
    <w:rsid w:val="009B0411"/>
    <w:rsid w:val="009D2086"/>
    <w:rsid w:val="009E1B35"/>
    <w:rsid w:val="009E6A6A"/>
    <w:rsid w:val="00A040C4"/>
    <w:rsid w:val="00A34CBD"/>
    <w:rsid w:val="00A62140"/>
    <w:rsid w:val="00AF4863"/>
    <w:rsid w:val="00B12FFE"/>
    <w:rsid w:val="00B34F95"/>
    <w:rsid w:val="00B73555"/>
    <w:rsid w:val="00BB0DA2"/>
    <w:rsid w:val="00BE2178"/>
    <w:rsid w:val="00BE5F94"/>
    <w:rsid w:val="00C01C45"/>
    <w:rsid w:val="00C10219"/>
    <w:rsid w:val="00C50ED4"/>
    <w:rsid w:val="00C91FBC"/>
    <w:rsid w:val="00CC41EA"/>
    <w:rsid w:val="00D16FA1"/>
    <w:rsid w:val="00D75ADC"/>
    <w:rsid w:val="00D95626"/>
    <w:rsid w:val="00DB4C2A"/>
    <w:rsid w:val="00E0385F"/>
    <w:rsid w:val="00E056F6"/>
    <w:rsid w:val="00E31C8B"/>
    <w:rsid w:val="00E90AB6"/>
    <w:rsid w:val="00EE0E15"/>
    <w:rsid w:val="00F05734"/>
    <w:rsid w:val="00F603E7"/>
    <w:rsid w:val="00FA0505"/>
    <w:rsid w:val="00FB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2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1564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"СК "ТРАНСНЕФТЬ"</Company>
  <LinksUpToDate>false</LinksUpToDate>
  <CharactersWithSpaces>10459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RodionovSV</dc:creator>
  <cp:keywords/>
  <dc:description/>
  <cp:lastModifiedBy>Хатылыков Мирон Александрович</cp:lastModifiedBy>
  <cp:revision>16</cp:revision>
  <cp:lastPrinted>2012-03-15T08:43:00Z</cp:lastPrinted>
  <dcterms:created xsi:type="dcterms:W3CDTF">2012-02-14T09:38:00Z</dcterms:created>
  <dcterms:modified xsi:type="dcterms:W3CDTF">2014-02-20T01:20:00Z</dcterms:modified>
</cp:coreProperties>
</file>